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107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  <w:gridCol w:w="3556"/>
      </w:tblGrid>
      <w:tr w:rsidR="0059104B" w:rsidRPr="0054654D" w:rsidTr="000F313D">
        <w:tc>
          <w:tcPr>
            <w:tcW w:w="7196" w:type="dxa"/>
          </w:tcPr>
          <w:p w:rsidR="0059104B" w:rsidRPr="0054654D" w:rsidRDefault="0059104B" w:rsidP="0059104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6" w:type="dxa"/>
          </w:tcPr>
          <w:p w:rsidR="0059104B" w:rsidRPr="0054654D" w:rsidRDefault="0059104B" w:rsidP="0059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54D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9B4CBE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4F2C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654D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</w:t>
            </w:r>
          </w:p>
          <w:p w:rsidR="0059104B" w:rsidRPr="0054654D" w:rsidRDefault="00E33D79" w:rsidP="00591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26 сентября 2022 года №75-р</w:t>
            </w:r>
          </w:p>
        </w:tc>
      </w:tr>
    </w:tbl>
    <w:p w:rsidR="0059104B" w:rsidRPr="0054654D" w:rsidRDefault="0059104B" w:rsidP="005910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7768E" w:rsidRPr="00A9649F" w:rsidRDefault="00C01620" w:rsidP="00A964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649F">
        <w:rPr>
          <w:rFonts w:ascii="Times New Roman" w:hAnsi="Times New Roman" w:cs="Times New Roman"/>
          <w:sz w:val="28"/>
          <w:szCs w:val="28"/>
        </w:rPr>
        <w:t>Регламент</w:t>
      </w:r>
    </w:p>
    <w:p w:rsidR="00CC24B7" w:rsidRPr="00A9649F" w:rsidRDefault="00CC24B7" w:rsidP="00A964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649F">
        <w:rPr>
          <w:rFonts w:ascii="Times New Roman" w:hAnsi="Times New Roman" w:cs="Times New Roman"/>
          <w:sz w:val="28"/>
          <w:szCs w:val="28"/>
        </w:rPr>
        <w:t>оказания консультационных услуг</w:t>
      </w:r>
    </w:p>
    <w:p w:rsidR="00A9649F" w:rsidRPr="00A9649F" w:rsidRDefault="00D75FF7" w:rsidP="00D868E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участник</w:t>
      </w:r>
      <w:r w:rsidR="003A2041">
        <w:rPr>
          <w:rFonts w:ascii="Times New Roman" w:eastAsia="Times New Roman" w:hAnsi="Times New Roman" w:cs="Times New Roman"/>
          <w:bCs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проекта «500+»</w:t>
      </w:r>
    </w:p>
    <w:p w:rsidR="00CC24B7" w:rsidRPr="0054654D" w:rsidRDefault="00CC24B7" w:rsidP="00CC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104B" w:rsidRPr="00341D8F" w:rsidRDefault="0059104B" w:rsidP="00667E85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ind w:left="357" w:hanging="35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41D8F">
        <w:rPr>
          <w:rFonts w:ascii="Times New Roman" w:hAnsi="Times New Roman" w:cs="Times New Roman"/>
          <w:sz w:val="28"/>
          <w:szCs w:val="28"/>
        </w:rPr>
        <w:t xml:space="preserve">Цель </w:t>
      </w:r>
      <w:r w:rsidR="00341D8F" w:rsidRPr="00341D8F">
        <w:rPr>
          <w:rFonts w:ascii="Times New Roman" w:hAnsi="Times New Roman" w:cs="Times New Roman"/>
          <w:sz w:val="28"/>
          <w:szCs w:val="28"/>
        </w:rPr>
        <w:t>оказания консультационных услуг</w:t>
      </w:r>
      <w:r w:rsidR="00341D8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41D8F">
        <w:rPr>
          <w:rFonts w:ascii="Times New Roman" w:hAnsi="Times New Roman" w:cs="Times New Roman"/>
          <w:sz w:val="28"/>
          <w:szCs w:val="28"/>
        </w:rPr>
        <w:t xml:space="preserve">- предоставление услуги по методическому сопровождению </w:t>
      </w:r>
      <w:r w:rsidR="00921AE4">
        <w:rPr>
          <w:rFonts w:ascii="Times New Roman" w:hAnsi="Times New Roman" w:cs="Times New Roman"/>
          <w:sz w:val="28"/>
          <w:szCs w:val="28"/>
        </w:rPr>
        <w:t>преодоления рисков учебной неуспешности управленческим командам образовательны</w:t>
      </w:r>
      <w:r w:rsidR="00D779DA">
        <w:rPr>
          <w:rFonts w:ascii="Times New Roman" w:hAnsi="Times New Roman" w:cs="Times New Roman"/>
          <w:sz w:val="28"/>
          <w:szCs w:val="28"/>
        </w:rPr>
        <w:t>х</w:t>
      </w:r>
      <w:r w:rsidR="00921AE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0660FD">
        <w:rPr>
          <w:rFonts w:ascii="Times New Roman" w:hAnsi="Times New Roman" w:cs="Times New Roman"/>
          <w:sz w:val="28"/>
          <w:szCs w:val="28"/>
        </w:rPr>
        <w:t>й</w:t>
      </w:r>
      <w:r w:rsidR="00921AE4">
        <w:rPr>
          <w:rFonts w:ascii="Times New Roman" w:hAnsi="Times New Roman" w:cs="Times New Roman"/>
          <w:sz w:val="28"/>
          <w:szCs w:val="28"/>
        </w:rPr>
        <w:t>, обучающиеся которых показали низкие образова</w:t>
      </w:r>
      <w:r w:rsidR="000660FD">
        <w:rPr>
          <w:rFonts w:ascii="Times New Roman" w:hAnsi="Times New Roman" w:cs="Times New Roman"/>
          <w:sz w:val="28"/>
          <w:szCs w:val="28"/>
        </w:rPr>
        <w:t>т</w:t>
      </w:r>
      <w:r w:rsidR="00921AE4">
        <w:rPr>
          <w:rFonts w:ascii="Times New Roman" w:hAnsi="Times New Roman" w:cs="Times New Roman"/>
          <w:sz w:val="28"/>
          <w:szCs w:val="28"/>
        </w:rPr>
        <w:t>е</w:t>
      </w:r>
      <w:r w:rsidR="000660FD">
        <w:rPr>
          <w:rFonts w:ascii="Times New Roman" w:hAnsi="Times New Roman" w:cs="Times New Roman"/>
          <w:sz w:val="28"/>
          <w:szCs w:val="28"/>
        </w:rPr>
        <w:t>л</w:t>
      </w:r>
      <w:r w:rsidR="00921AE4">
        <w:rPr>
          <w:rFonts w:ascii="Times New Roman" w:hAnsi="Times New Roman" w:cs="Times New Roman"/>
          <w:sz w:val="28"/>
          <w:szCs w:val="28"/>
        </w:rPr>
        <w:t>ьные результаты, и кураторам</w:t>
      </w:r>
      <w:r w:rsidR="00D26FFF">
        <w:rPr>
          <w:rFonts w:ascii="Times New Roman" w:hAnsi="Times New Roman" w:cs="Times New Roman"/>
          <w:sz w:val="28"/>
          <w:szCs w:val="28"/>
        </w:rPr>
        <w:t>, обеспечивающи</w:t>
      </w:r>
      <w:r w:rsidR="00411234">
        <w:rPr>
          <w:rFonts w:ascii="Times New Roman" w:hAnsi="Times New Roman" w:cs="Times New Roman"/>
          <w:sz w:val="28"/>
          <w:szCs w:val="28"/>
        </w:rPr>
        <w:t>м</w:t>
      </w:r>
      <w:r w:rsidR="00D26FFF">
        <w:rPr>
          <w:rFonts w:ascii="Times New Roman" w:hAnsi="Times New Roman" w:cs="Times New Roman"/>
          <w:sz w:val="28"/>
          <w:szCs w:val="28"/>
        </w:rPr>
        <w:t xml:space="preserve"> методическое сопровождение </w:t>
      </w:r>
      <w:r w:rsidR="00D779DA">
        <w:rPr>
          <w:rFonts w:ascii="Times New Roman" w:hAnsi="Times New Roman" w:cs="Times New Roman"/>
          <w:sz w:val="28"/>
          <w:szCs w:val="28"/>
        </w:rPr>
        <w:t>деятельности образовательных организаций.</w:t>
      </w:r>
    </w:p>
    <w:p w:rsidR="00CC24B7" w:rsidRPr="0054654D" w:rsidRDefault="00CC24B7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>Консультационные услуги по вопросам</w:t>
      </w:r>
      <w:r w:rsidR="00AC7BDF">
        <w:rPr>
          <w:rFonts w:ascii="Times New Roman" w:hAnsi="Times New Roman" w:cs="Times New Roman"/>
          <w:sz w:val="28"/>
          <w:szCs w:val="28"/>
        </w:rPr>
        <w:t xml:space="preserve"> преодоления рисков учебной неуспешности управленческим командам образовательных организаций, обучающиеся которых показали низкие образовательные результаты, и кураторам, обеспечивающим методическое сопровождение деятельности образовательных организаций, оказываются в режиме видеоконференции на платформе «Сферум» и</w:t>
      </w:r>
      <w:r w:rsidR="00985F3D">
        <w:rPr>
          <w:rFonts w:ascii="Times New Roman" w:hAnsi="Times New Roman" w:cs="Times New Roman"/>
          <w:sz w:val="28"/>
          <w:szCs w:val="28"/>
        </w:rPr>
        <w:t>/или</w:t>
      </w:r>
      <w:r w:rsidR="00AC7BDF">
        <w:rPr>
          <w:rFonts w:ascii="Times New Roman" w:hAnsi="Times New Roman" w:cs="Times New Roman"/>
          <w:sz w:val="28"/>
          <w:szCs w:val="28"/>
        </w:rPr>
        <w:t xml:space="preserve"> по электронной почте</w:t>
      </w:r>
      <w:r w:rsidR="00E42D05">
        <w:rPr>
          <w:rFonts w:ascii="Times New Roman" w:hAnsi="Times New Roman" w:cs="Times New Roman"/>
          <w:sz w:val="28"/>
          <w:szCs w:val="28"/>
        </w:rPr>
        <w:t>.</w:t>
      </w:r>
    </w:p>
    <w:p w:rsidR="00403E3C" w:rsidRDefault="0059104B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 xml:space="preserve">Консультационные услуги оказывают </w:t>
      </w:r>
      <w:r w:rsidR="00191A60">
        <w:rPr>
          <w:rFonts w:ascii="Times New Roman" w:hAnsi="Times New Roman" w:cs="Times New Roman"/>
          <w:sz w:val="28"/>
          <w:szCs w:val="28"/>
        </w:rPr>
        <w:t xml:space="preserve">региональный координатор проекта «500+» </w:t>
      </w:r>
      <w:r w:rsidR="0048721B">
        <w:rPr>
          <w:rFonts w:ascii="Times New Roman" w:hAnsi="Times New Roman" w:cs="Times New Roman"/>
          <w:sz w:val="28"/>
          <w:szCs w:val="28"/>
        </w:rPr>
        <w:t>и кураторы проекта (по согласованию).</w:t>
      </w:r>
    </w:p>
    <w:p w:rsidR="0059104B" w:rsidRPr="0054654D" w:rsidRDefault="00403E3C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753DD">
        <w:rPr>
          <w:rFonts w:ascii="Times New Roman" w:hAnsi="Times New Roman" w:cs="Times New Roman"/>
          <w:sz w:val="28"/>
          <w:szCs w:val="28"/>
        </w:rPr>
        <w:t xml:space="preserve">тветственный </w:t>
      </w:r>
      <w:r>
        <w:rPr>
          <w:rFonts w:ascii="Times New Roman" w:hAnsi="Times New Roman" w:cs="Times New Roman"/>
          <w:sz w:val="28"/>
          <w:szCs w:val="28"/>
        </w:rPr>
        <w:t>за оказание к</w:t>
      </w:r>
      <w:r w:rsidRPr="0054654D">
        <w:rPr>
          <w:rFonts w:ascii="Times New Roman" w:hAnsi="Times New Roman" w:cs="Times New Roman"/>
          <w:sz w:val="28"/>
          <w:szCs w:val="28"/>
        </w:rPr>
        <w:t>онсультационны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4654D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063AFA">
        <w:rPr>
          <w:rFonts w:ascii="Times New Roman" w:hAnsi="Times New Roman" w:cs="Times New Roman"/>
          <w:sz w:val="28"/>
          <w:szCs w:val="28"/>
        </w:rPr>
        <w:t xml:space="preserve"> (далее – ответственный)</w:t>
      </w:r>
      <w:r w:rsidRPr="0054654D">
        <w:rPr>
          <w:rFonts w:ascii="Times New Roman" w:hAnsi="Times New Roman" w:cs="Times New Roman"/>
          <w:sz w:val="28"/>
          <w:szCs w:val="28"/>
        </w:rPr>
        <w:t xml:space="preserve"> </w:t>
      </w:r>
      <w:r w:rsidR="003753DD">
        <w:rPr>
          <w:rFonts w:ascii="Times New Roman" w:hAnsi="Times New Roman" w:cs="Times New Roman"/>
          <w:sz w:val="28"/>
          <w:szCs w:val="28"/>
        </w:rPr>
        <w:t>– заведующий ЦНППМ</w:t>
      </w:r>
      <w:r w:rsidR="002703B4">
        <w:rPr>
          <w:rFonts w:ascii="Times New Roman" w:hAnsi="Times New Roman" w:cs="Times New Roman"/>
          <w:sz w:val="28"/>
          <w:szCs w:val="28"/>
        </w:rPr>
        <w:t>.</w:t>
      </w:r>
    </w:p>
    <w:p w:rsidR="0059104B" w:rsidRPr="0054654D" w:rsidRDefault="0059104B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>Порядок</w:t>
      </w:r>
      <w:r w:rsidR="000F313D" w:rsidRPr="0054654D">
        <w:rPr>
          <w:rFonts w:ascii="Times New Roman" w:hAnsi="Times New Roman" w:cs="Times New Roman"/>
          <w:sz w:val="28"/>
          <w:szCs w:val="28"/>
        </w:rPr>
        <w:t xml:space="preserve"> </w:t>
      </w:r>
      <w:r w:rsidR="00FD5DB4">
        <w:rPr>
          <w:rFonts w:ascii="Times New Roman" w:hAnsi="Times New Roman" w:cs="Times New Roman"/>
          <w:sz w:val="28"/>
          <w:szCs w:val="28"/>
        </w:rPr>
        <w:t>оказания консультационных услуг</w:t>
      </w:r>
      <w:r w:rsidR="000F313D" w:rsidRPr="0054654D">
        <w:rPr>
          <w:rFonts w:ascii="Times New Roman" w:hAnsi="Times New Roman" w:cs="Times New Roman"/>
          <w:sz w:val="28"/>
          <w:szCs w:val="28"/>
        </w:rPr>
        <w:t>:</w:t>
      </w:r>
    </w:p>
    <w:p w:rsidR="000F313D" w:rsidRPr="0054654D" w:rsidRDefault="00C80B53" w:rsidP="00667E85">
      <w:pPr>
        <w:pStyle w:val="a5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</w:t>
      </w:r>
      <w:r w:rsidRPr="0054654D">
        <w:rPr>
          <w:rFonts w:ascii="Times New Roman" w:hAnsi="Times New Roman" w:cs="Times New Roman"/>
          <w:sz w:val="28"/>
          <w:szCs w:val="28"/>
        </w:rPr>
        <w:t xml:space="preserve"> </w:t>
      </w:r>
      <w:r w:rsidR="0054654D" w:rsidRPr="0054654D">
        <w:rPr>
          <w:rFonts w:ascii="Times New Roman" w:hAnsi="Times New Roman" w:cs="Times New Roman"/>
          <w:sz w:val="28"/>
          <w:szCs w:val="28"/>
        </w:rPr>
        <w:t>при</w:t>
      </w:r>
      <w:r w:rsidR="00B92AFA">
        <w:rPr>
          <w:rFonts w:ascii="Times New Roman" w:hAnsi="Times New Roman" w:cs="Times New Roman"/>
          <w:sz w:val="28"/>
          <w:szCs w:val="28"/>
        </w:rPr>
        <w:t>ни</w:t>
      </w:r>
      <w:r w:rsidR="0054654D" w:rsidRPr="0054654D">
        <w:rPr>
          <w:rFonts w:ascii="Times New Roman" w:hAnsi="Times New Roman" w:cs="Times New Roman"/>
          <w:sz w:val="28"/>
          <w:szCs w:val="28"/>
        </w:rPr>
        <w:t>мает</w:t>
      </w:r>
      <w:r w:rsidR="000F313D" w:rsidRPr="0054654D">
        <w:rPr>
          <w:rFonts w:ascii="Times New Roman" w:hAnsi="Times New Roman" w:cs="Times New Roman"/>
          <w:sz w:val="28"/>
          <w:szCs w:val="28"/>
        </w:rPr>
        <w:t xml:space="preserve"> вопросы;</w:t>
      </w:r>
    </w:p>
    <w:p w:rsidR="00985F3D" w:rsidRDefault="00E900EB" w:rsidP="00667E85">
      <w:pPr>
        <w:pStyle w:val="a5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 xml:space="preserve">заявитель получит </w:t>
      </w:r>
      <w:r w:rsidR="00985F3D">
        <w:rPr>
          <w:rFonts w:ascii="Times New Roman" w:hAnsi="Times New Roman" w:cs="Times New Roman"/>
          <w:sz w:val="28"/>
          <w:szCs w:val="28"/>
        </w:rPr>
        <w:t xml:space="preserve">ответ </w:t>
      </w:r>
      <w:r w:rsidRPr="0054654D">
        <w:rPr>
          <w:rFonts w:ascii="Times New Roman" w:hAnsi="Times New Roman" w:cs="Times New Roman"/>
          <w:sz w:val="28"/>
          <w:szCs w:val="28"/>
        </w:rPr>
        <w:t xml:space="preserve">на личный адрес электронной почты </w:t>
      </w:r>
      <w:r w:rsidR="00AC6B94">
        <w:rPr>
          <w:rFonts w:ascii="Times New Roman" w:hAnsi="Times New Roman" w:cs="Times New Roman"/>
          <w:sz w:val="28"/>
          <w:szCs w:val="28"/>
        </w:rPr>
        <w:t>в течение последующих трех рабочих дней</w:t>
      </w:r>
      <w:r w:rsidR="00985F3D">
        <w:rPr>
          <w:rFonts w:ascii="Times New Roman" w:hAnsi="Times New Roman" w:cs="Times New Roman"/>
          <w:sz w:val="28"/>
          <w:szCs w:val="28"/>
        </w:rPr>
        <w:t>;</w:t>
      </w:r>
    </w:p>
    <w:p w:rsidR="00985F3D" w:rsidRDefault="00985F3D" w:rsidP="00667E85">
      <w:pPr>
        <w:pStyle w:val="a5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3B0066">
        <w:rPr>
          <w:rFonts w:ascii="Times New Roman" w:hAnsi="Times New Roman" w:cs="Times New Roman"/>
          <w:sz w:val="28"/>
          <w:szCs w:val="28"/>
        </w:rPr>
        <w:t>поступления</w:t>
      </w:r>
      <w:r>
        <w:rPr>
          <w:rFonts w:ascii="Times New Roman" w:hAnsi="Times New Roman" w:cs="Times New Roman"/>
          <w:sz w:val="28"/>
          <w:szCs w:val="28"/>
        </w:rPr>
        <w:t xml:space="preserve"> вопросов, требующих разъяснения, заявитель получит </w:t>
      </w:r>
      <w:r w:rsidRPr="0054654D">
        <w:rPr>
          <w:rFonts w:ascii="Times New Roman" w:hAnsi="Times New Roman" w:cs="Times New Roman"/>
          <w:sz w:val="28"/>
          <w:szCs w:val="28"/>
        </w:rPr>
        <w:t>на личный адрес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 приглашение к участию в видеоконференции на платформе «Сферум»;</w:t>
      </w:r>
    </w:p>
    <w:p w:rsidR="00E900EB" w:rsidRPr="0054654D" w:rsidRDefault="00282744" w:rsidP="00667E85">
      <w:pPr>
        <w:pStyle w:val="a5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видеоконференция на платформе «Сферум» проходит каждую </w:t>
      </w:r>
      <w:r w:rsidR="0045686F">
        <w:rPr>
          <w:rFonts w:ascii="Times New Roman" w:hAnsi="Times New Roman" w:cs="Times New Roman"/>
          <w:sz w:val="28"/>
          <w:szCs w:val="28"/>
        </w:rPr>
        <w:t>третью</w:t>
      </w:r>
      <w:r>
        <w:rPr>
          <w:rFonts w:ascii="Times New Roman" w:hAnsi="Times New Roman" w:cs="Times New Roman"/>
          <w:sz w:val="28"/>
          <w:szCs w:val="28"/>
        </w:rPr>
        <w:t xml:space="preserve"> среду месяца</w:t>
      </w:r>
      <w:r w:rsidR="00CE17B9">
        <w:rPr>
          <w:rFonts w:ascii="Times New Roman" w:hAnsi="Times New Roman" w:cs="Times New Roman"/>
          <w:sz w:val="28"/>
          <w:szCs w:val="28"/>
        </w:rPr>
        <w:t xml:space="preserve"> в 14-00 ч.</w:t>
      </w:r>
    </w:p>
    <w:p w:rsidR="000F313D" w:rsidRPr="0054654D" w:rsidRDefault="00667E85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>Порядок подачи вопроса:</w:t>
      </w:r>
    </w:p>
    <w:p w:rsidR="009B2DB6" w:rsidRDefault="001C7874" w:rsidP="00667E85">
      <w:pPr>
        <w:pStyle w:val="a5"/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667E85" w:rsidRPr="0054654D">
        <w:rPr>
          <w:rFonts w:ascii="Times New Roman" w:hAnsi="Times New Roman" w:cs="Times New Roman"/>
          <w:sz w:val="28"/>
          <w:szCs w:val="28"/>
        </w:rPr>
        <w:t xml:space="preserve">едагог </w:t>
      </w:r>
      <w:r w:rsidR="009B2DB6">
        <w:rPr>
          <w:rFonts w:ascii="Times New Roman" w:hAnsi="Times New Roman" w:cs="Times New Roman"/>
          <w:sz w:val="28"/>
          <w:szCs w:val="28"/>
        </w:rPr>
        <w:t>отправляет вопрос по электронной почте (</w:t>
      </w:r>
      <w:hyperlink r:id="rId7" w:history="1">
        <w:r w:rsidR="009B2DB6" w:rsidRPr="00FD2DE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monitoring</w:t>
        </w:r>
        <w:r w:rsidR="009B2DB6" w:rsidRPr="00FD2DED">
          <w:rPr>
            <w:rStyle w:val="a6"/>
            <w:rFonts w:ascii="Times New Roman" w:hAnsi="Times New Roman" w:cs="Times New Roman"/>
            <w:sz w:val="28"/>
            <w:szCs w:val="28"/>
          </w:rPr>
          <w:t>_</w:t>
        </w:r>
        <w:r w:rsidR="009B2DB6" w:rsidRPr="00FD2DE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bipkro</w:t>
        </w:r>
        <w:r w:rsidR="009B2DB6" w:rsidRPr="00FD2DED">
          <w:rPr>
            <w:rStyle w:val="a6"/>
            <w:rFonts w:ascii="Times New Roman" w:hAnsi="Times New Roman" w:cs="Times New Roman"/>
            <w:sz w:val="28"/>
            <w:szCs w:val="28"/>
          </w:rPr>
          <w:t>@</w:t>
        </w:r>
        <w:r w:rsidR="009B2DB6" w:rsidRPr="00FD2DE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9B2DB6" w:rsidRPr="00FD2DED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9B2DB6" w:rsidRPr="00FD2DE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9B2DB6" w:rsidRPr="009B2DB6">
        <w:rPr>
          <w:rFonts w:ascii="Times New Roman" w:hAnsi="Times New Roman" w:cs="Times New Roman"/>
          <w:sz w:val="28"/>
          <w:szCs w:val="28"/>
        </w:rPr>
        <w:t xml:space="preserve">) </w:t>
      </w:r>
      <w:r w:rsidR="009B2DB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B2DB6" w:rsidRPr="009B2DB6">
        <w:rPr>
          <w:rFonts w:ascii="Times New Roman" w:hAnsi="Times New Roman" w:cs="Times New Roman"/>
          <w:sz w:val="28"/>
          <w:szCs w:val="28"/>
        </w:rPr>
        <w:t xml:space="preserve"> </w:t>
      </w:r>
      <w:r w:rsidR="009B2DB6">
        <w:rPr>
          <w:rFonts w:ascii="Times New Roman" w:hAnsi="Times New Roman" w:cs="Times New Roman"/>
          <w:sz w:val="28"/>
          <w:szCs w:val="28"/>
        </w:rPr>
        <w:t>указанием темы письма «</w:t>
      </w:r>
      <w:r w:rsidR="0045686F">
        <w:rPr>
          <w:rFonts w:ascii="Times New Roman" w:hAnsi="Times New Roman" w:cs="Times New Roman"/>
          <w:sz w:val="28"/>
          <w:szCs w:val="28"/>
        </w:rPr>
        <w:t>500+</w:t>
      </w:r>
      <w:r w:rsidR="009B2DB6">
        <w:rPr>
          <w:rFonts w:ascii="Times New Roman" w:hAnsi="Times New Roman" w:cs="Times New Roman"/>
          <w:sz w:val="28"/>
          <w:szCs w:val="28"/>
        </w:rPr>
        <w:t>»;</w:t>
      </w:r>
    </w:p>
    <w:p w:rsidR="00667E85" w:rsidRPr="00167864" w:rsidRDefault="002E5254" w:rsidP="00667E85">
      <w:pPr>
        <w:pStyle w:val="a5"/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167864">
        <w:rPr>
          <w:rFonts w:ascii="Times New Roman" w:hAnsi="Times New Roman" w:cs="Times New Roman"/>
          <w:sz w:val="28"/>
          <w:szCs w:val="28"/>
        </w:rPr>
        <w:t xml:space="preserve">отправитель вопроса </w:t>
      </w:r>
      <w:r w:rsidR="009B2DB6" w:rsidRPr="00167864">
        <w:rPr>
          <w:rFonts w:ascii="Times New Roman" w:hAnsi="Times New Roman" w:cs="Times New Roman"/>
          <w:sz w:val="28"/>
          <w:szCs w:val="28"/>
        </w:rPr>
        <w:t xml:space="preserve">указывает </w:t>
      </w:r>
      <w:r w:rsidR="00667E85" w:rsidRPr="00167864">
        <w:rPr>
          <w:rFonts w:ascii="Times New Roman" w:hAnsi="Times New Roman" w:cs="Times New Roman"/>
          <w:sz w:val="28"/>
          <w:szCs w:val="28"/>
        </w:rPr>
        <w:t>фамилию, имя, отчество, место работы</w:t>
      </w:r>
      <w:r w:rsidR="001C7874" w:rsidRPr="00167864">
        <w:rPr>
          <w:rFonts w:ascii="Times New Roman" w:hAnsi="Times New Roman" w:cs="Times New Roman"/>
          <w:sz w:val="28"/>
          <w:szCs w:val="28"/>
        </w:rPr>
        <w:t>.</w:t>
      </w:r>
      <w:r w:rsidR="00667E85" w:rsidRPr="001678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E85" w:rsidRPr="007F5DCE" w:rsidRDefault="007F5DCE" w:rsidP="007F5DCE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5DCE">
        <w:rPr>
          <w:rFonts w:ascii="Times New Roman" w:hAnsi="Times New Roman" w:cs="Times New Roman"/>
          <w:sz w:val="28"/>
          <w:szCs w:val="28"/>
        </w:rPr>
        <w:t xml:space="preserve">По </w:t>
      </w:r>
      <w:r w:rsidR="00667E85" w:rsidRPr="007F5DCE">
        <w:rPr>
          <w:rFonts w:ascii="Times New Roman" w:hAnsi="Times New Roman" w:cs="Times New Roman"/>
          <w:sz w:val="28"/>
          <w:szCs w:val="28"/>
        </w:rPr>
        <w:t xml:space="preserve">вопросам </w:t>
      </w:r>
      <w:r w:rsidRPr="007F5DCE">
        <w:rPr>
          <w:rFonts w:ascii="Times New Roman" w:hAnsi="Times New Roman" w:cs="Times New Roman"/>
          <w:sz w:val="28"/>
          <w:szCs w:val="28"/>
        </w:rPr>
        <w:t xml:space="preserve">оказания консультационных услуг </w:t>
      </w:r>
      <w:r w:rsidR="00667E85" w:rsidRPr="007F5DCE">
        <w:rPr>
          <w:rFonts w:ascii="Times New Roman" w:hAnsi="Times New Roman" w:cs="Times New Roman"/>
          <w:sz w:val="28"/>
          <w:szCs w:val="28"/>
        </w:rPr>
        <w:t xml:space="preserve">можно обращаться к </w:t>
      </w:r>
      <w:r>
        <w:rPr>
          <w:rFonts w:ascii="Times New Roman" w:hAnsi="Times New Roman" w:cs="Times New Roman"/>
          <w:sz w:val="28"/>
          <w:szCs w:val="28"/>
        </w:rPr>
        <w:t xml:space="preserve">Ольге </w:t>
      </w:r>
      <w:r w:rsidR="003B0066">
        <w:rPr>
          <w:rFonts w:ascii="Times New Roman" w:hAnsi="Times New Roman" w:cs="Times New Roman"/>
          <w:sz w:val="28"/>
          <w:szCs w:val="28"/>
        </w:rPr>
        <w:t>Геннадьевне Викульевой</w:t>
      </w:r>
      <w:r w:rsidR="00667E85" w:rsidRPr="007F5DCE">
        <w:rPr>
          <w:rFonts w:ascii="Times New Roman" w:hAnsi="Times New Roman" w:cs="Times New Roman"/>
          <w:sz w:val="28"/>
          <w:szCs w:val="28"/>
        </w:rPr>
        <w:t xml:space="preserve">, заведующему </w:t>
      </w:r>
      <w:r>
        <w:rPr>
          <w:rFonts w:ascii="Times New Roman" w:hAnsi="Times New Roman" w:cs="Times New Roman"/>
          <w:sz w:val="28"/>
          <w:szCs w:val="28"/>
        </w:rPr>
        <w:t>ЦНППМ</w:t>
      </w:r>
      <w:r w:rsidR="00667E85" w:rsidRPr="007F5DCE">
        <w:rPr>
          <w:rFonts w:ascii="Times New Roman" w:hAnsi="Times New Roman" w:cs="Times New Roman"/>
          <w:sz w:val="28"/>
          <w:szCs w:val="28"/>
        </w:rPr>
        <w:t xml:space="preserve">, </w:t>
      </w:r>
      <w:r w:rsidR="00E561D5" w:rsidRPr="007F5DCE">
        <w:rPr>
          <w:rFonts w:ascii="Times New Roman" w:hAnsi="Times New Roman" w:cs="Times New Roman"/>
          <w:sz w:val="28"/>
          <w:szCs w:val="28"/>
        </w:rPr>
        <w:t>8(4832) 59-94-20 (доб.</w:t>
      </w:r>
      <w:r w:rsidR="003B0066">
        <w:rPr>
          <w:rFonts w:ascii="Times New Roman" w:hAnsi="Times New Roman" w:cs="Times New Roman"/>
          <w:sz w:val="28"/>
          <w:szCs w:val="28"/>
        </w:rPr>
        <w:t>555</w:t>
      </w:r>
      <w:r w:rsidR="00E561D5" w:rsidRPr="007F5DCE">
        <w:rPr>
          <w:rFonts w:ascii="Times New Roman" w:hAnsi="Times New Roman" w:cs="Times New Roman"/>
          <w:sz w:val="28"/>
          <w:szCs w:val="28"/>
        </w:rPr>
        <w:t>)</w:t>
      </w:r>
      <w:r w:rsidR="00386B58" w:rsidRPr="007F5DCE">
        <w:rPr>
          <w:rFonts w:ascii="Times New Roman" w:hAnsi="Times New Roman" w:cs="Times New Roman"/>
          <w:sz w:val="28"/>
          <w:szCs w:val="28"/>
        </w:rPr>
        <w:t>.</w:t>
      </w:r>
    </w:p>
    <w:sectPr w:rsidR="00667E85" w:rsidRPr="007F5DCE" w:rsidSect="00CC24B7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38F" w:rsidRDefault="0079238F" w:rsidP="00667E85">
      <w:pPr>
        <w:spacing w:after="0" w:line="240" w:lineRule="auto"/>
      </w:pPr>
      <w:r>
        <w:separator/>
      </w:r>
    </w:p>
  </w:endnote>
  <w:endnote w:type="continuationSeparator" w:id="1">
    <w:p w:rsidR="0079238F" w:rsidRDefault="0079238F" w:rsidP="00667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97226"/>
      <w:docPartObj>
        <w:docPartGallery w:val="Page Numbers (Bottom of Page)"/>
        <w:docPartUnique/>
      </w:docPartObj>
    </w:sdtPr>
    <w:sdtContent>
      <w:p w:rsidR="00667E85" w:rsidRDefault="001800CA">
        <w:pPr>
          <w:pStyle w:val="aa"/>
          <w:jc w:val="center"/>
        </w:pPr>
        <w:fldSimple w:instr=" PAGE   \* MERGEFORMAT ">
          <w:r w:rsidR="00E33D79">
            <w:rPr>
              <w:noProof/>
            </w:rPr>
            <w:t>2</w:t>
          </w:r>
        </w:fldSimple>
      </w:p>
    </w:sdtContent>
  </w:sdt>
  <w:p w:rsidR="00667E85" w:rsidRDefault="00667E8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38F" w:rsidRDefault="0079238F" w:rsidP="00667E85">
      <w:pPr>
        <w:spacing w:after="0" w:line="240" w:lineRule="auto"/>
      </w:pPr>
      <w:r>
        <w:separator/>
      </w:r>
    </w:p>
  </w:footnote>
  <w:footnote w:type="continuationSeparator" w:id="1">
    <w:p w:rsidR="0079238F" w:rsidRDefault="0079238F" w:rsidP="00667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D70"/>
    <w:multiLevelType w:val="hybridMultilevel"/>
    <w:tmpl w:val="2BF0FE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46D4826"/>
    <w:multiLevelType w:val="hybridMultilevel"/>
    <w:tmpl w:val="4E3811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6E4F3F"/>
    <w:multiLevelType w:val="hybridMultilevel"/>
    <w:tmpl w:val="19E6D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BE14BC"/>
    <w:multiLevelType w:val="hybridMultilevel"/>
    <w:tmpl w:val="49083756"/>
    <w:lvl w:ilvl="0" w:tplc="514E8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1620"/>
    <w:rsid w:val="000576DB"/>
    <w:rsid w:val="00063AFA"/>
    <w:rsid w:val="000660FD"/>
    <w:rsid w:val="000938E9"/>
    <w:rsid w:val="000A0023"/>
    <w:rsid w:val="000E179B"/>
    <w:rsid w:val="000F0065"/>
    <w:rsid w:val="000F313D"/>
    <w:rsid w:val="000F3C06"/>
    <w:rsid w:val="00124EF8"/>
    <w:rsid w:val="00167864"/>
    <w:rsid w:val="001800CA"/>
    <w:rsid w:val="00191A60"/>
    <w:rsid w:val="001C2AAD"/>
    <w:rsid w:val="001C7874"/>
    <w:rsid w:val="002703B4"/>
    <w:rsid w:val="002734B7"/>
    <w:rsid w:val="00282744"/>
    <w:rsid w:val="002E5254"/>
    <w:rsid w:val="00341D8F"/>
    <w:rsid w:val="003753DD"/>
    <w:rsid w:val="00386B58"/>
    <w:rsid w:val="003A2041"/>
    <w:rsid w:val="003B0066"/>
    <w:rsid w:val="00403E3C"/>
    <w:rsid w:val="00411234"/>
    <w:rsid w:val="0042555F"/>
    <w:rsid w:val="0045181F"/>
    <w:rsid w:val="0045686F"/>
    <w:rsid w:val="004746F6"/>
    <w:rsid w:val="0048721B"/>
    <w:rsid w:val="004E30A8"/>
    <w:rsid w:val="004F2C0E"/>
    <w:rsid w:val="00506811"/>
    <w:rsid w:val="0054654D"/>
    <w:rsid w:val="0055114D"/>
    <w:rsid w:val="00561469"/>
    <w:rsid w:val="0059104B"/>
    <w:rsid w:val="005920AA"/>
    <w:rsid w:val="005F38E6"/>
    <w:rsid w:val="0060300A"/>
    <w:rsid w:val="00667E85"/>
    <w:rsid w:val="006907A3"/>
    <w:rsid w:val="006A0AD1"/>
    <w:rsid w:val="006A6ECB"/>
    <w:rsid w:val="006C7E2B"/>
    <w:rsid w:val="006E3AFF"/>
    <w:rsid w:val="00726DFE"/>
    <w:rsid w:val="0078287F"/>
    <w:rsid w:val="0079238F"/>
    <w:rsid w:val="007F5DCE"/>
    <w:rsid w:val="008E11F1"/>
    <w:rsid w:val="00921AE4"/>
    <w:rsid w:val="00930DAF"/>
    <w:rsid w:val="00967283"/>
    <w:rsid w:val="00985F3D"/>
    <w:rsid w:val="00987DEB"/>
    <w:rsid w:val="009B2DB6"/>
    <w:rsid w:val="009B4CBE"/>
    <w:rsid w:val="009E20BD"/>
    <w:rsid w:val="00A93410"/>
    <w:rsid w:val="00A9649F"/>
    <w:rsid w:val="00AC6B94"/>
    <w:rsid w:val="00AC7BDF"/>
    <w:rsid w:val="00B6525E"/>
    <w:rsid w:val="00B80BFC"/>
    <w:rsid w:val="00B866B8"/>
    <w:rsid w:val="00B92AFA"/>
    <w:rsid w:val="00BB25FB"/>
    <w:rsid w:val="00BB4D73"/>
    <w:rsid w:val="00BF3018"/>
    <w:rsid w:val="00C01620"/>
    <w:rsid w:val="00C27D2B"/>
    <w:rsid w:val="00C42BD7"/>
    <w:rsid w:val="00C80B53"/>
    <w:rsid w:val="00C9133F"/>
    <w:rsid w:val="00CC24B7"/>
    <w:rsid w:val="00CD1C7B"/>
    <w:rsid w:val="00CE17B9"/>
    <w:rsid w:val="00CE5DCE"/>
    <w:rsid w:val="00D131C3"/>
    <w:rsid w:val="00D26FFF"/>
    <w:rsid w:val="00D63F53"/>
    <w:rsid w:val="00D75FF7"/>
    <w:rsid w:val="00D779DA"/>
    <w:rsid w:val="00D868E6"/>
    <w:rsid w:val="00E33D79"/>
    <w:rsid w:val="00E42D05"/>
    <w:rsid w:val="00E561D5"/>
    <w:rsid w:val="00E900EB"/>
    <w:rsid w:val="00F41DD3"/>
    <w:rsid w:val="00F7768E"/>
    <w:rsid w:val="00F84BAA"/>
    <w:rsid w:val="00FB78F6"/>
    <w:rsid w:val="00FD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68E"/>
  </w:style>
  <w:style w:type="paragraph" w:styleId="2">
    <w:name w:val="heading 2"/>
    <w:basedOn w:val="a"/>
    <w:link w:val="20"/>
    <w:uiPriority w:val="9"/>
    <w:qFormat/>
    <w:rsid w:val="00A964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C2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CC24B7"/>
    <w:rPr>
      <w:b/>
      <w:bCs/>
    </w:rPr>
  </w:style>
  <w:style w:type="paragraph" w:styleId="a5">
    <w:name w:val="List Paragraph"/>
    <w:basedOn w:val="a"/>
    <w:uiPriority w:val="34"/>
    <w:qFormat/>
    <w:rsid w:val="00CC24B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C24B7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910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667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67E85"/>
  </w:style>
  <w:style w:type="paragraph" w:styleId="aa">
    <w:name w:val="footer"/>
    <w:basedOn w:val="a"/>
    <w:link w:val="ab"/>
    <w:uiPriority w:val="99"/>
    <w:unhideWhenUsed/>
    <w:rsid w:val="00667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E85"/>
  </w:style>
  <w:style w:type="character" w:customStyle="1" w:styleId="20">
    <w:name w:val="Заголовок 2 Знак"/>
    <w:basedOn w:val="a0"/>
    <w:link w:val="2"/>
    <w:uiPriority w:val="9"/>
    <w:rsid w:val="00A9649F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6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onitoring_bipkr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26</cp:revision>
  <cp:lastPrinted>2022-10-04T06:01:00Z</cp:lastPrinted>
  <dcterms:created xsi:type="dcterms:W3CDTF">2022-09-08T12:19:00Z</dcterms:created>
  <dcterms:modified xsi:type="dcterms:W3CDTF">2022-10-04T06:02:00Z</dcterms:modified>
</cp:coreProperties>
</file>